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8E" w:rsidRPr="0095498E" w:rsidRDefault="0056495A">
      <w:pPr>
        <w:rPr>
          <w:sz w:val="14"/>
        </w:rPr>
      </w:pPr>
      <w:r>
        <w:rPr>
          <w:noProof/>
          <w:sz w:val="14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-509270</wp:posOffset>
            </wp:positionH>
            <wp:positionV relativeFrom="paragraph">
              <wp:posOffset>-396595</wp:posOffset>
            </wp:positionV>
            <wp:extent cx="6813138" cy="9362498"/>
            <wp:effectExtent l="0" t="0" r="6985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r-rakami-calisma-sayfalari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3138" cy="9362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  <w:bookmarkStart w:id="0" w:name="_GoBack"/>
    </w:p>
    <w:bookmarkEnd w:id="0"/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0E4CA9" w:rsidRPr="0095498E" w:rsidRDefault="000E4CA9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95498E" w:rsidRPr="0095498E" w:rsidRDefault="0095498E">
      <w:pPr>
        <w:rPr>
          <w:sz w:val="14"/>
        </w:rPr>
      </w:pPr>
    </w:p>
    <w:p w:rsidR="00FC4CBA" w:rsidRDefault="00FC4CBA" w:rsidP="0095498E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32"/>
          <w:szCs w:val="40"/>
        </w:rPr>
        <w:sectPr w:rsidR="00FC4CBA" w:rsidSect="00FC4CB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498E" w:rsidRPr="0095498E" w:rsidRDefault="0095498E" w:rsidP="0095498E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32"/>
          <w:szCs w:val="40"/>
        </w:rPr>
      </w:pPr>
    </w:p>
    <w:p w:rsidR="00FC4CBA" w:rsidRPr="00FC4CBA" w:rsidRDefault="00FC4CBA" w:rsidP="00FC4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895350" y="1285875"/>
            <wp:positionH relativeFrom="margin">
              <wp:align>right</wp:align>
            </wp:positionH>
            <wp:positionV relativeFrom="margin">
              <wp:align>top</wp:align>
            </wp:positionV>
            <wp:extent cx="2210730" cy="397454"/>
            <wp:effectExtent l="0" t="0" r="0" b="3175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s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0730" cy="3974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250AE" w:rsidRPr="007C7633" w:rsidRDefault="00F250AE" w:rsidP="00F250AE">
      <w:pPr>
        <w:adjustRightInd w:val="0"/>
        <w:spacing w:line="276" w:lineRule="auto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7C7633">
        <w:rPr>
          <w:rFonts w:ascii="Baloo 2 ExtraBold" w:hAnsi="Baloo 2 ExtraBold" w:cs="Baloo 2 ExtraBold"/>
          <w:b/>
          <w:sz w:val="40"/>
          <w:szCs w:val="40"/>
        </w:rPr>
        <w:t>Sevgili Ebeveyn ve Değerli Öğretmen</w:t>
      </w:r>
      <w:r w:rsidRPr="007C7633">
        <w:rPr>
          <w:rFonts w:ascii="Baloo 2 ExtraBold" w:hAnsi="Baloo 2 ExtraBold" w:cs="Baloo 2 ExtraBold"/>
          <w:sz w:val="40"/>
          <w:szCs w:val="40"/>
        </w:rPr>
        <w:t>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F250AE" w:rsidRPr="007C7633" w:rsidTr="007C7633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:rsidR="007C7633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Çocuğunuzun öğrenme yolculuğunda keyifli ve verimli bir adım attınız</w:t>
            </w:r>
            <w:r w:rsidR="007C7633"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.</w:t>
            </w:r>
          </w:p>
          <w:p w:rsidR="007C7633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Segoe UI Symbol" w:hAnsi="Segoe UI Symbol" w:cs="Segoe UI Symbol"/>
                <w:color w:val="808080" w:themeColor="background1" w:themeShade="80"/>
                <w:lang w:val="tr-TR"/>
              </w:rPr>
            </w:pP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>💛</w:t>
            </w:r>
            <w:r w:rsidR="007F01CC">
              <w:rPr>
                <w:rFonts w:ascii="Segoe UI Symbol" w:hAnsi="Segoe UI Symbol" w:cs="Segoe UI Symbol"/>
                <w:color w:val="833C0B" w:themeColor="accent2" w:themeShade="80"/>
                <w:lang w:val="tr-TR"/>
              </w:rPr>
              <w:t xml:space="preserve"> </w:t>
            </w: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İndirdiğiniz bu rakam çalışma sayfaları; sayı tanıma, yazma, sayma ve </w:t>
            </w:r>
          </w:p>
          <w:p w:rsidR="00F250AE" w:rsidRPr="007F01CC" w:rsidRDefault="007C7633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İnce</w:t>
            </w:r>
            <w:r w:rsidR="00F250AE"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 xml:space="preserve"> motor gelişimini desteklemek amacıyla hazırlanmıştır.</w:t>
            </w: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lang w:val="tr-TR"/>
              </w:rPr>
            </w:pP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Bu içerikle birlikte, okul öncesi dönemi daha eğlenceli ve öğretici hale getirecek</w:t>
            </w:r>
          </w:p>
          <w:p w:rsidR="00F250AE" w:rsidRPr="007F01CC" w:rsidRDefault="00F250AE" w:rsidP="00F250AE">
            <w:pPr>
              <w:pStyle w:val="NormalWeb"/>
              <w:spacing w:before="0" w:beforeAutospacing="0" w:after="0" w:afterAutospacing="0"/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</w:pPr>
            <w:r w:rsidRPr="007F01CC">
              <w:rPr>
                <w:rFonts w:ascii="Inter" w:hAnsi="Inter"/>
                <w:color w:val="808080" w:themeColor="background1" w:themeShade="80"/>
                <w:sz w:val="22"/>
                <w:lang w:val="tr-TR"/>
              </w:rPr>
              <w:t>birçok farklı kaynağa da ulaşabilirsiniz.</w:t>
            </w:r>
          </w:p>
          <w:p w:rsidR="00F250AE" w:rsidRPr="007C7633" w:rsidRDefault="00F250AE" w:rsidP="007C7633">
            <w:pPr>
              <w:tabs>
                <w:tab w:val="left" w:pos="9781"/>
              </w:tabs>
              <w:spacing w:line="276" w:lineRule="auto"/>
              <w:rPr>
                <w:rFonts w:ascii="Inter 18pt 18pt" w:eastAsia="Times New Roman" w:hAnsi="Inter 18pt 18pt" w:cs="Poppins"/>
                <w:color w:val="70757D"/>
                <w:szCs w:val="20"/>
                <w:lang w:val="tr-TR" w:eastAsia="en-IN"/>
              </w:rPr>
            </w:pPr>
          </w:p>
        </w:tc>
      </w:tr>
      <w:tr w:rsidR="007C7633" w:rsidRPr="007C7633" w:rsidTr="007C763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"https://dilekce-ornekleri.com/okul-oncesi/" </w:instrText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="00F250AE" w:rsidRPr="007C7633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🎨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Boyama Sayfaları</w:t>
            </w:r>
            <w:r w:rsidR="00F250AE" w:rsidRPr="007C7633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F250AE" w:rsidRPr="007C7633" w:rsidRDefault="007C7633" w:rsidP="00F250AE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6" w:history="1">
              <w:r w:rsidR="00F250AE"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>🔢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Rakam Çalışma Sayfaları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begin"/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val="tr-TR" w:eastAsia="en-IN"/>
              </w:rPr>
              <w:instrText xml:space="preserve"> HYPERLINK "https://dilekce-ornekleri.com/okul-oncesi/" </w:instrText>
            </w: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separate"/>
            </w:r>
            <w:r w:rsidRPr="007C7633">
              <w:rPr>
                <w:rStyle w:val="Kpr"/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✂️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 xml:space="preserve"> Yazd</w:t>
            </w:r>
            <w:r w:rsidRPr="007C7633">
              <w:rPr>
                <w:rStyle w:val="Kpr"/>
                <w:rFonts w:ascii="Inter" w:eastAsia="Times New Roman" w:hAnsi="Inter" w:cs="Inter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ı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r</w:t>
            </w:r>
            <w:r w:rsidRPr="007C7633">
              <w:rPr>
                <w:rStyle w:val="Kpr"/>
                <w:rFonts w:ascii="Inter" w:eastAsia="Times New Roman" w:hAnsi="Inter" w:cs="Inter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ı</w:t>
            </w:r>
            <w:r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labilir İçerikler</w:t>
            </w:r>
            <w:r w:rsidR="00F250AE" w:rsidRPr="007C7633">
              <w:rPr>
                <w:rStyle w:val="Kpr"/>
                <w:rFonts w:ascii="Inter" w:hAnsi="Inter"/>
                <w:b/>
                <w:color w:val="C45911" w:themeColor="accent2" w:themeShade="BF"/>
                <w:u w:val="none"/>
                <w:lang w:val="tr-TR"/>
              </w:rPr>
              <w:t xml:space="preserve"> </w:t>
            </w:r>
            <w:r w:rsidR="00F250AE" w:rsidRPr="007C7633">
              <w:rPr>
                <w:rStyle w:val="Kpr"/>
                <w:rFonts w:ascii="Inter" w:eastAsia="Times New Roman" w:hAnsi="Inter" w:cs="Poppins"/>
                <w:b/>
                <w:color w:val="C45911" w:themeColor="accent2" w:themeShade="BF"/>
                <w:szCs w:val="20"/>
                <w:u w:val="none"/>
                <w:lang w:val="tr-TR" w:eastAsia="en-IN"/>
              </w:rPr>
              <w:t>→</w:t>
            </w:r>
          </w:p>
          <w:p w:rsidR="00F250AE" w:rsidRPr="007C7633" w:rsidRDefault="007C7633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r w:rsidRPr="007C7633">
              <w:rPr>
                <w:rFonts w:ascii="Segoe UI Symbol" w:eastAsia="Times New Roman" w:hAnsi="Segoe UI Symbol" w:cs="Segoe UI Symbol"/>
                <w:b/>
                <w:color w:val="C45911" w:themeColor="accent2" w:themeShade="BF"/>
                <w:szCs w:val="20"/>
                <w:lang w:eastAsia="en-IN"/>
              </w:rPr>
              <w:fldChar w:fldCharType="end"/>
            </w:r>
            <w:hyperlink r:id="rId7" w:history="1">
              <w:r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>🚀</w:t>
              </w:r>
              <w:r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 Gelişim Destekleyici İçerikler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</w:tbl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b/>
          <w:color w:val="70757D"/>
          <w:lang w:eastAsia="en-IN"/>
        </w:rPr>
      </w:pPr>
      <w:r w:rsidRPr="007C7633">
        <w:rPr>
          <w:rFonts w:ascii="Inter" w:eastAsia="Times New Roman" w:hAnsi="Inter" w:cs="Poppins"/>
          <w:b/>
          <w:color w:val="70757D"/>
          <w:lang w:eastAsia="en-IN"/>
        </w:rPr>
        <w:t>Aceleniz mi var?</w:t>
      </w:r>
    </w:p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Hazır, yazdırılabilir ve doğrudan uygulamaya uygun etkinlik setlerimizi keşfederek zamandan tasarruf edebilirsiniz.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7C7633" w:rsidRPr="007C7633" w:rsidTr="007C7633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:rsidR="00F250AE" w:rsidRPr="007C7633" w:rsidRDefault="00617A2D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hyperlink r:id="rId8" w:history="1">
              <w:r w:rsidR="007C7633" w:rsidRPr="007C7633">
                <w:rPr>
                  <w:rStyle w:val="Kpr"/>
                  <w:rFonts w:ascii="Segoe UI Symbol" w:eastAsia="Times New Roman" w:hAnsi="Segoe UI Symbol" w:cs="Segoe UI Symbol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 xml:space="preserve">✎ </w:t>
              </w:r>
              <w:r w:rsidR="007C7633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Çalışma ve Etkinlik İçeriklerimiz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  <w:p w:rsidR="00F250AE" w:rsidRPr="007C7633" w:rsidRDefault="00F250AE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:rsidR="00F250AE" w:rsidRPr="007C7633" w:rsidRDefault="00617A2D" w:rsidP="007C7633">
            <w:pPr>
              <w:tabs>
                <w:tab w:val="left" w:pos="9781"/>
              </w:tabs>
              <w:spacing w:line="360" w:lineRule="auto"/>
              <w:rPr>
                <w:rFonts w:ascii="Inter" w:eastAsia="Times New Roman" w:hAnsi="Inter" w:cs="Poppins"/>
                <w:b/>
                <w:color w:val="C45911" w:themeColor="accent2" w:themeShade="BF"/>
                <w:szCs w:val="20"/>
                <w:lang w:val="tr-TR" w:eastAsia="en-IN"/>
              </w:rPr>
            </w:pPr>
            <w:hyperlink r:id="rId9" w:history="1">
              <w:r w:rsidR="007C7633" w:rsidRPr="007C7633">
                <w:rPr>
                  <w:rStyle w:val="Kpr"/>
                  <w:rFonts w:ascii="Segoe UI Symbol" w:hAnsi="Segoe UI Symbol" w:cs="Segoe UI Symbol"/>
                  <w:color w:val="C45911" w:themeColor="accent2" w:themeShade="BF"/>
                  <w:u w:val="none"/>
                  <w:lang w:val="tr-TR"/>
                </w:rPr>
                <w:t xml:space="preserve">🏫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Okul Kategorisi</w:t>
              </w:r>
              <w:r w:rsidR="00F250AE" w:rsidRPr="007C7633">
                <w:rPr>
                  <w:rStyle w:val="Kpr"/>
                  <w:rFonts w:ascii="Inter" w:hAnsi="Inter"/>
                  <w:b/>
                  <w:color w:val="C45911" w:themeColor="accent2" w:themeShade="BF"/>
                  <w:u w:val="none"/>
                  <w:lang w:val="tr-TR"/>
                </w:rPr>
                <w:t xml:space="preserve"> </w:t>
              </w:r>
              <w:r w:rsidR="00F250AE" w:rsidRPr="007C7633">
                <w:rPr>
                  <w:rStyle w:val="Kpr"/>
                  <w:rFonts w:ascii="Inter" w:eastAsia="Times New Roman" w:hAnsi="Inter" w:cs="Poppins"/>
                  <w:b/>
                  <w:color w:val="C45911" w:themeColor="accent2" w:themeShade="BF"/>
                  <w:szCs w:val="20"/>
                  <w:u w:val="none"/>
                  <w:lang w:val="tr-TR" w:eastAsia="en-IN"/>
                </w:rPr>
                <w:t>→</w:t>
              </w:r>
            </w:hyperlink>
          </w:p>
        </w:tc>
      </w:tr>
    </w:tbl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 xml:space="preserve">Amacımız; çocukların öğrenirken eğlenmesini, özgüven kazanmasını ve sağlam bir akademik temel oluşturmasını desteklemek </w:t>
      </w:r>
      <w:r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🌈</w:t>
      </w:r>
    </w:p>
    <w:p w:rsidR="00F250AE" w:rsidRPr="007C7633" w:rsidRDefault="00F250AE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 w:rsidRPr="007C7633">
        <w:rPr>
          <w:rFonts w:ascii="Inter" w:eastAsia="Times New Roman" w:hAnsi="Inter" w:cs="Poppins"/>
          <w:color w:val="70757D"/>
          <w:lang w:eastAsia="en-IN"/>
        </w:rPr>
        <w:t>Keyifli ve verimli çalışmalar dileriz.</w:t>
      </w:r>
    </w:p>
    <w:p w:rsidR="00F250AE" w:rsidRPr="007C7633" w:rsidRDefault="007F01CC" w:rsidP="00F250AE">
      <w:pPr>
        <w:spacing w:line="360" w:lineRule="auto"/>
        <w:rPr>
          <w:rFonts w:ascii="Inter" w:eastAsia="Times New Roman" w:hAnsi="Inter" w:cs="Poppins"/>
          <w:color w:val="70757D"/>
          <w:lang w:eastAsia="en-IN"/>
        </w:rPr>
      </w:pPr>
      <w:r>
        <w:rPr>
          <w:rFonts w:ascii="Times New Roman" w:eastAsia="Times New Roman" w:hAnsi="Times New Roman" w:cs="Times New Roman"/>
          <w:noProof/>
          <w:sz w:val="32"/>
          <w:szCs w:val="24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-375920</wp:posOffset>
            </wp:positionH>
            <wp:positionV relativeFrom="paragraph">
              <wp:posOffset>299084</wp:posOffset>
            </wp:positionV>
            <wp:extent cx="2904009" cy="598280"/>
            <wp:effectExtent l="0" t="0" r="0" b="0"/>
            <wp:wrapNone/>
            <wp:docPr id="3" name="Resim 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z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42852">
                      <a:off x="0" y="0"/>
                      <a:ext cx="2904009" cy="59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0AE" w:rsidRPr="007C7633">
        <w:rPr>
          <w:rFonts w:ascii="Inter" w:eastAsia="Times New Roman" w:hAnsi="Inter" w:cs="Poppins"/>
          <w:color w:val="70757D"/>
          <w:lang w:eastAsia="en-IN"/>
        </w:rPr>
        <w:t xml:space="preserve">Sevgiyle </w:t>
      </w:r>
      <w:r w:rsidR="00F250AE" w:rsidRPr="007F01CC">
        <w:rPr>
          <w:rFonts w:ascii="Segoe UI Symbol" w:eastAsia="Times New Roman" w:hAnsi="Segoe UI Symbol" w:cs="Segoe UI Symbol"/>
          <w:color w:val="833C0B" w:themeColor="accent2" w:themeShade="80"/>
          <w:lang w:eastAsia="en-IN"/>
        </w:rPr>
        <w:t>💛</w:t>
      </w:r>
    </w:p>
    <w:p w:rsidR="0095498E" w:rsidRPr="00F250AE" w:rsidRDefault="0095498E" w:rsidP="00FC4C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tr-TR"/>
        </w:rPr>
      </w:pPr>
    </w:p>
    <w:sectPr w:rsidR="0095498E" w:rsidRPr="00F250AE" w:rsidSect="00FC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Baloo 2 ExtraBold">
    <w:panose1 w:val="00000000000000000000"/>
    <w:charset w:val="A2"/>
    <w:family w:val="auto"/>
    <w:pitch w:val="variable"/>
    <w:sig w:usb0="A000807F" w:usb1="4000207B" w:usb2="00000000" w:usb3="00000000" w:csb0="00000193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79"/>
    <w:rsid w:val="000E4CA9"/>
    <w:rsid w:val="00195479"/>
    <w:rsid w:val="004F4D84"/>
    <w:rsid w:val="0056495A"/>
    <w:rsid w:val="00617A2D"/>
    <w:rsid w:val="007C7633"/>
    <w:rsid w:val="007F01CC"/>
    <w:rsid w:val="0095498E"/>
    <w:rsid w:val="009C2B6D"/>
    <w:rsid w:val="00F250AE"/>
    <w:rsid w:val="00FC4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F717C6-A0CA-476A-B3EA-0114579A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AE"/>
  </w:style>
  <w:style w:type="paragraph" w:styleId="Balk3">
    <w:name w:val="heading 3"/>
    <w:basedOn w:val="Normal"/>
    <w:link w:val="Balk3Char"/>
    <w:uiPriority w:val="9"/>
    <w:qFormat/>
    <w:rsid w:val="00FC4C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5498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95498E"/>
    <w:pPr>
      <w:spacing w:after="0" w:line="240" w:lineRule="auto"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95498E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C4CB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C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C4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8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lekce-ornekleri.com/okul-oncesi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ilekce-ornekleri.com/okul-oncesi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lekce-ornekleri.com/okul-oncesi/" TargetMode="External"/><Relationship Id="rId11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hyperlink" Target="https://dilekce-ornekleri.com/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dilekce-ornekleri.com/okul-dilekce-ornekler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bir rakamı çalışma sayfası</vt:lpstr>
    </vt:vector>
  </TitlesOfParts>
  <Manager>Dilekce-Ornekleri.Com</Manager>
  <Company>https://dilekce-ornekleri.com/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iki rakamı çalışma sayfası</dc:title>
  <dc:subject/>
  <dc:creator>ZeeB;Dilekce-Ornekleri.Com</dc:creator>
  <cp:keywords/>
  <dc:description/>
  <cp:lastModifiedBy>ZeeB</cp:lastModifiedBy>
  <cp:revision>2</cp:revision>
  <cp:lastPrinted>2026-02-08T17:14:00Z</cp:lastPrinted>
  <dcterms:created xsi:type="dcterms:W3CDTF">2026-02-08T17:23:00Z</dcterms:created>
  <dcterms:modified xsi:type="dcterms:W3CDTF">2026-02-08T17:23:00Z</dcterms:modified>
</cp:coreProperties>
</file>